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6F" w:rsidRPr="00965D6E" w:rsidRDefault="00EA4F6F" w:rsidP="00EA4F6F">
      <w:pPr>
        <w:pStyle w:val="cmjNASLOV"/>
      </w:pPr>
      <w:r w:rsidRPr="00D14DA1">
        <w:t>Sportske ozlijede ko</w:t>
      </w:r>
      <w:r>
        <w:t xml:space="preserve">d međunarodnih veslača veterana: </w:t>
      </w:r>
      <w:r w:rsidRPr="00D14DA1">
        <w:t>presječno istraživanje</w:t>
      </w:r>
    </w:p>
    <w:p w:rsidR="00EA4F6F" w:rsidRPr="00965D6E" w:rsidRDefault="00EA4F6F" w:rsidP="00EA4F6F">
      <w:pPr>
        <w:pStyle w:val="cmjTEXT"/>
      </w:pPr>
      <w:r w:rsidRPr="00965D6E">
        <w:rPr>
          <w:b/>
        </w:rPr>
        <w:t>Cilj</w:t>
      </w:r>
      <w:r>
        <w:t xml:space="preserve"> Utvrditi učestalost i lokalizaciju akutnih (traumatskih) i kroničnih (uzrokovanih prenaprezanjem</w:t>
      </w:r>
      <w:r w:rsidRPr="00965D6E">
        <w:t>)</w:t>
      </w:r>
      <w:r>
        <w:t xml:space="preserve"> ozljeda u populaciji veslača veterana u odnosu na njihovu dobnu skupinu i odrediti asocijaciju između ozljeđivanja i različitih načina treninga, veslačkog iskustva, ranije dostignute razine natjecanja i trenutne veslačke prakse</w:t>
      </w:r>
      <w:r w:rsidRPr="00965D6E">
        <w:t>.</w:t>
      </w:r>
    </w:p>
    <w:p w:rsidR="00EA4F6F" w:rsidRPr="00965D6E" w:rsidRDefault="00EA4F6F" w:rsidP="00EA4F6F">
      <w:pPr>
        <w:pStyle w:val="cmjTEXT"/>
      </w:pPr>
      <w:r w:rsidRPr="00D14DA1">
        <w:rPr>
          <w:b/>
        </w:rPr>
        <w:t>Postupci</w:t>
      </w:r>
      <w:r>
        <w:rPr>
          <w:b/>
        </w:rPr>
        <w:t xml:space="preserve"> </w:t>
      </w:r>
      <w:r w:rsidRPr="00D14DA1">
        <w:t xml:space="preserve">U </w:t>
      </w:r>
      <w:r>
        <w:t xml:space="preserve">ovo presječno istraživanje uključili smo </w:t>
      </w:r>
      <w:r w:rsidRPr="00965D6E">
        <w:t xml:space="preserve">743 </w:t>
      </w:r>
      <w:r>
        <w:t>veslača veterana koji su sudjelovali na 34.</w:t>
      </w:r>
      <w:r w:rsidRPr="00965D6E">
        <w:t xml:space="preserve"> </w:t>
      </w:r>
      <w:r>
        <w:t xml:space="preserve">Svjetskoj veslačkoj veteranskoj regati Međunarodne veslačke federacije </w:t>
      </w:r>
      <w:r w:rsidRPr="00965D6E">
        <w:t>(</w:t>
      </w:r>
      <w:r>
        <w:t xml:space="preserve">prema fran., </w:t>
      </w:r>
      <w:r w:rsidRPr="00EA0CC2">
        <w:rPr>
          <w:i/>
        </w:rPr>
        <w:t>Fédération Internationale des Sociétés d’Aviron</w:t>
      </w:r>
      <w:r w:rsidRPr="00965D6E">
        <w:t xml:space="preserve">, FISA) </w:t>
      </w:r>
      <w:r>
        <w:t xml:space="preserve">održanoj u </w:t>
      </w:r>
      <w:r w:rsidRPr="00965D6E">
        <w:t>Zagreb</w:t>
      </w:r>
      <w:r>
        <w:t>u</w:t>
      </w:r>
      <w:r w:rsidRPr="00965D6E">
        <w:t>, 2</w:t>
      </w:r>
      <w:r>
        <w:t>.</w:t>
      </w:r>
      <w:r w:rsidRPr="00965D6E">
        <w:t>-9</w:t>
      </w:r>
      <w:r>
        <w:t>. rujna</w:t>
      </w:r>
      <w:r w:rsidRPr="00965D6E">
        <w:t xml:space="preserve">, 2007. </w:t>
      </w:r>
      <w:r>
        <w:t>Koristili smo specifičan upitnik o veslanju</w:t>
      </w:r>
      <w:r w:rsidRPr="00965D6E">
        <w:t xml:space="preserve">, </w:t>
      </w:r>
      <w:r>
        <w:t xml:space="preserve">nakon kojeg je uslijedio razgovor o ozljedama zadobivenim u razdoblju od </w:t>
      </w:r>
      <w:r w:rsidRPr="00965D6E">
        <w:t>12</w:t>
      </w:r>
      <w:r>
        <w:t xml:space="preserve"> mjeseci prije natjecanja.</w:t>
      </w:r>
    </w:p>
    <w:p w:rsidR="00EA4F6F" w:rsidRPr="00965D6E" w:rsidRDefault="00EA4F6F" w:rsidP="00EA4F6F">
      <w:pPr>
        <w:pStyle w:val="cmjTEXT"/>
      </w:pPr>
      <w:r w:rsidRPr="00722507">
        <w:rPr>
          <w:b/>
        </w:rPr>
        <w:t xml:space="preserve">Rezultati </w:t>
      </w:r>
      <w:r>
        <w:t>Srednja godišnj</w:t>
      </w:r>
      <w:bookmarkStart w:id="0" w:name="_GoBack"/>
      <w:bookmarkEnd w:id="0"/>
      <w:r>
        <w:t>a stopa ozljeđivanja bila je 0,48 ozljeda</w:t>
      </w:r>
      <w:r w:rsidRPr="00965D6E">
        <w:t>/</w:t>
      </w:r>
      <w:r>
        <w:t>veslaču veteranu (2,25 ozljeda</w:t>
      </w:r>
      <w:r w:rsidRPr="00965D6E">
        <w:t xml:space="preserve">/1000 </w:t>
      </w:r>
      <w:r>
        <w:t>treninga</w:t>
      </w:r>
      <w:r w:rsidRPr="00965D6E">
        <w:t>/</w:t>
      </w:r>
      <w:r>
        <w:t>veslaču</w:t>
      </w:r>
      <w:r w:rsidRPr="00965D6E">
        <w:t xml:space="preserve">). </w:t>
      </w:r>
      <w:r>
        <w:t xml:space="preserve">Većinu ozljeda činile su kronične ozljede </w:t>
      </w:r>
      <w:r w:rsidRPr="00965D6E">
        <w:t>(</w:t>
      </w:r>
      <w:r>
        <w:t>omjer akutnih prema kroničnim ozljedama bio 1:1.7) koje nisu dovele do gubitka vremena za treniranje/natjecanje</w:t>
      </w:r>
      <w:r w:rsidRPr="00965D6E">
        <w:t xml:space="preserve">. </w:t>
      </w:r>
      <w:r>
        <w:t>Od ukupnog broja akutnih ozljeda, 49,</w:t>
      </w:r>
      <w:r w:rsidRPr="00965D6E">
        <w:t xml:space="preserve">6% </w:t>
      </w:r>
      <w:r>
        <w:t>zadobiveno je za vrijeme treninga specifičnog za veslanje</w:t>
      </w:r>
      <w:r w:rsidRPr="00965D6E">
        <w:t xml:space="preserve">, </w:t>
      </w:r>
      <w:r>
        <w:t>43,7% za vrijeme</w:t>
      </w:r>
      <w:r w:rsidRPr="00965D6E">
        <w:t xml:space="preserve"> </w:t>
      </w:r>
      <w:r>
        <w:t>kros-treninga, a 6,7% u teretani</w:t>
      </w:r>
      <w:r w:rsidRPr="00965D6E">
        <w:t xml:space="preserve">. </w:t>
      </w:r>
      <w:r>
        <w:t>Najčešće područje ozljeda bio je donji dio leđa (32,</w:t>
      </w:r>
      <w:r w:rsidRPr="00965D6E">
        <w:t xml:space="preserve">6%), </w:t>
      </w:r>
      <w:r>
        <w:t>koljeno (14,2%) te rame/gornji dio ruke i lakat (10,6% za svaki dio</w:t>
      </w:r>
      <w:r w:rsidRPr="00965D6E">
        <w:t>).</w:t>
      </w:r>
    </w:p>
    <w:p w:rsidR="00EA4F6F" w:rsidRPr="00965D6E" w:rsidRDefault="00EA4F6F" w:rsidP="00EA4F6F">
      <w:pPr>
        <w:pStyle w:val="cmjTEXT"/>
      </w:pPr>
      <w:r w:rsidRPr="00570F44">
        <w:rPr>
          <w:b/>
        </w:rPr>
        <w:t>Zaključak</w:t>
      </w:r>
      <w:r>
        <w:t xml:space="preserve"> Veslači veterani zadobivali su pretežno lakše kronične ozljede, najčešće u donjem dijelu leđa. Srednja godišnja stopa</w:t>
      </w:r>
      <w:r w:rsidRPr="00965D6E">
        <w:t xml:space="preserve"> </w:t>
      </w:r>
      <w:r>
        <w:t xml:space="preserve">ozljeđivanja po veslaču bila je niža nego što je ranije objavljeno za juniore i seniore. </w:t>
      </w:r>
    </w:p>
    <w:p w:rsidR="00EA4F6F" w:rsidRPr="00965D6E" w:rsidRDefault="00EA4F6F" w:rsidP="00EA4F6F">
      <w:pPr>
        <w:pStyle w:val="cmjTEXT"/>
      </w:pPr>
    </w:p>
    <w:p w:rsidR="00794764" w:rsidRPr="00EA4F6F" w:rsidRDefault="00794764" w:rsidP="00EA4F6F">
      <w:pPr>
        <w:pStyle w:val="cmjTEXT"/>
      </w:pPr>
    </w:p>
    <w:sectPr w:rsidR="00794764" w:rsidRPr="00EA4F6F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7" w:rsidRDefault="00CC6F67">
      <w:r>
        <w:separator/>
      </w:r>
    </w:p>
  </w:endnote>
  <w:endnote w:type="continuationSeparator" w:id="0">
    <w:p w:rsidR="00CC6F67" w:rsidRDefault="00CC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F6F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7" w:rsidRDefault="00CC6F67">
      <w:r>
        <w:separator/>
      </w:r>
    </w:p>
  </w:footnote>
  <w:footnote w:type="continuationSeparator" w:id="0">
    <w:p w:rsidR="00CC6F67" w:rsidRDefault="00CC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14A7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03D7"/>
    <w:rsid w:val="00101CDA"/>
    <w:rsid w:val="00101F61"/>
    <w:rsid w:val="001050C7"/>
    <w:rsid w:val="001128A9"/>
    <w:rsid w:val="00136E8D"/>
    <w:rsid w:val="001630A2"/>
    <w:rsid w:val="001E20B2"/>
    <w:rsid w:val="001F03D4"/>
    <w:rsid w:val="00210C20"/>
    <w:rsid w:val="002125E6"/>
    <w:rsid w:val="00222E95"/>
    <w:rsid w:val="00223A9D"/>
    <w:rsid w:val="002302E8"/>
    <w:rsid w:val="00245BBC"/>
    <w:rsid w:val="002624D1"/>
    <w:rsid w:val="00264C92"/>
    <w:rsid w:val="00282FFB"/>
    <w:rsid w:val="00295415"/>
    <w:rsid w:val="00295995"/>
    <w:rsid w:val="002A61C1"/>
    <w:rsid w:val="002C1783"/>
    <w:rsid w:val="002C6518"/>
    <w:rsid w:val="002C7B2F"/>
    <w:rsid w:val="002D4C68"/>
    <w:rsid w:val="002F6A6A"/>
    <w:rsid w:val="00324A0A"/>
    <w:rsid w:val="00352CA1"/>
    <w:rsid w:val="00362F8A"/>
    <w:rsid w:val="00367EED"/>
    <w:rsid w:val="003814F2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319C1"/>
    <w:rsid w:val="00454AE3"/>
    <w:rsid w:val="00462121"/>
    <w:rsid w:val="00465CC1"/>
    <w:rsid w:val="00470B65"/>
    <w:rsid w:val="00486FFE"/>
    <w:rsid w:val="004A0941"/>
    <w:rsid w:val="004A4683"/>
    <w:rsid w:val="004A48A8"/>
    <w:rsid w:val="004C6CD4"/>
    <w:rsid w:val="004D5586"/>
    <w:rsid w:val="004E2D49"/>
    <w:rsid w:val="004E7AD0"/>
    <w:rsid w:val="004F2C87"/>
    <w:rsid w:val="004F52CE"/>
    <w:rsid w:val="005252D4"/>
    <w:rsid w:val="00564EA6"/>
    <w:rsid w:val="00571C03"/>
    <w:rsid w:val="00572EF0"/>
    <w:rsid w:val="00586EB8"/>
    <w:rsid w:val="0059220F"/>
    <w:rsid w:val="005A4F32"/>
    <w:rsid w:val="005A5B32"/>
    <w:rsid w:val="005B7278"/>
    <w:rsid w:val="005C2FF8"/>
    <w:rsid w:val="005E1900"/>
    <w:rsid w:val="005F1A27"/>
    <w:rsid w:val="005F6D85"/>
    <w:rsid w:val="006222C6"/>
    <w:rsid w:val="00622A33"/>
    <w:rsid w:val="00623F7B"/>
    <w:rsid w:val="00624D9F"/>
    <w:rsid w:val="0064007B"/>
    <w:rsid w:val="0064042A"/>
    <w:rsid w:val="00644A62"/>
    <w:rsid w:val="0066068D"/>
    <w:rsid w:val="0067181C"/>
    <w:rsid w:val="00673E46"/>
    <w:rsid w:val="00676BC0"/>
    <w:rsid w:val="00677FAE"/>
    <w:rsid w:val="006820EE"/>
    <w:rsid w:val="006B792A"/>
    <w:rsid w:val="006C5671"/>
    <w:rsid w:val="006D1D8A"/>
    <w:rsid w:val="006E54FA"/>
    <w:rsid w:val="006F200A"/>
    <w:rsid w:val="0070117D"/>
    <w:rsid w:val="00710616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1900"/>
    <w:rsid w:val="007847DA"/>
    <w:rsid w:val="0079113A"/>
    <w:rsid w:val="00794764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545D"/>
    <w:rsid w:val="00857C02"/>
    <w:rsid w:val="00857FE3"/>
    <w:rsid w:val="008713F2"/>
    <w:rsid w:val="00871E8F"/>
    <w:rsid w:val="008977B7"/>
    <w:rsid w:val="008A735E"/>
    <w:rsid w:val="008B54DF"/>
    <w:rsid w:val="008D1BE8"/>
    <w:rsid w:val="008F71D8"/>
    <w:rsid w:val="00905969"/>
    <w:rsid w:val="0091621F"/>
    <w:rsid w:val="009433FB"/>
    <w:rsid w:val="009775A8"/>
    <w:rsid w:val="009812CB"/>
    <w:rsid w:val="009D1891"/>
    <w:rsid w:val="009E6FE6"/>
    <w:rsid w:val="009E7F20"/>
    <w:rsid w:val="00A3001E"/>
    <w:rsid w:val="00A30CFB"/>
    <w:rsid w:val="00A43029"/>
    <w:rsid w:val="00A53612"/>
    <w:rsid w:val="00A5623B"/>
    <w:rsid w:val="00A74CAF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86E07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55066"/>
    <w:rsid w:val="00C60E9F"/>
    <w:rsid w:val="00C750D0"/>
    <w:rsid w:val="00C754A3"/>
    <w:rsid w:val="00C763D3"/>
    <w:rsid w:val="00C950FB"/>
    <w:rsid w:val="00CA60B2"/>
    <w:rsid w:val="00CB1234"/>
    <w:rsid w:val="00CB221D"/>
    <w:rsid w:val="00CB4F5D"/>
    <w:rsid w:val="00CC5AF0"/>
    <w:rsid w:val="00CC6F67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E39E7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A4F6F"/>
    <w:rsid w:val="00EB49AF"/>
    <w:rsid w:val="00EF3D08"/>
    <w:rsid w:val="00EF4C41"/>
    <w:rsid w:val="00F15150"/>
    <w:rsid w:val="00F46306"/>
    <w:rsid w:val="00F55B63"/>
    <w:rsid w:val="00F63B25"/>
    <w:rsid w:val="00F722DB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  <w:style w:type="character" w:customStyle="1" w:styleId="AffilChar">
    <w:name w:val="Affil Char"/>
    <w:link w:val="Affil"/>
    <w:rsid w:val="00A3001E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  <w:style w:type="character" w:customStyle="1" w:styleId="AffilChar">
    <w:name w:val="Affil Char"/>
    <w:link w:val="Affil"/>
    <w:rsid w:val="00A3001E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6A9B-657F-4326-A684-E8AC266A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3</cp:revision>
  <cp:lastPrinted>2007-04-24T14:16:00Z</cp:lastPrinted>
  <dcterms:created xsi:type="dcterms:W3CDTF">2019-03-01T10:50:00Z</dcterms:created>
  <dcterms:modified xsi:type="dcterms:W3CDTF">2019-03-01T10:51:00Z</dcterms:modified>
</cp:coreProperties>
</file>